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E6" w:rsidRPr="000C343E" w:rsidRDefault="00E356E6" w:rsidP="00E356E6">
      <w:pPr>
        <w:spacing w:line="360" w:lineRule="auto"/>
        <w:jc w:val="center"/>
        <w:rPr>
          <w:b/>
          <w:sz w:val="28"/>
          <w:szCs w:val="28"/>
        </w:rPr>
      </w:pPr>
      <w:r w:rsidRPr="000C343E">
        <w:rPr>
          <w:b/>
          <w:sz w:val="28"/>
          <w:szCs w:val="28"/>
        </w:rPr>
        <w:t>Программа работы педагога-психолога</w:t>
      </w:r>
    </w:p>
    <w:p w:rsidR="00E356E6" w:rsidRDefault="00513A23" w:rsidP="00D26C0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072BB0">
        <w:rPr>
          <w:b/>
          <w:sz w:val="28"/>
          <w:szCs w:val="28"/>
        </w:rPr>
        <w:t>а</w:t>
      </w:r>
      <w:r w:rsidR="00A75A67">
        <w:rPr>
          <w:b/>
          <w:sz w:val="28"/>
          <w:szCs w:val="28"/>
        </w:rPr>
        <w:t xml:space="preserve"> 2023– 2024</w:t>
      </w:r>
      <w:r w:rsidR="00E356E6" w:rsidRPr="000C343E">
        <w:rPr>
          <w:b/>
          <w:sz w:val="28"/>
          <w:szCs w:val="28"/>
        </w:rPr>
        <w:t xml:space="preserve"> учебный год</w:t>
      </w:r>
    </w:p>
    <w:p w:rsidR="00E356E6" w:rsidRDefault="00E356E6" w:rsidP="00E356E6">
      <w:pPr>
        <w:spacing w:line="360" w:lineRule="auto"/>
        <w:rPr>
          <w:b/>
          <w:sz w:val="28"/>
          <w:szCs w:val="28"/>
        </w:rPr>
      </w:pPr>
    </w:p>
    <w:p w:rsidR="00E356E6" w:rsidRDefault="00E356E6" w:rsidP="00E356E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Проблема, над которой работает педагог-психолог:</w:t>
      </w:r>
    </w:p>
    <w:p w:rsidR="00E356E6" w:rsidRDefault="008540D2" w:rsidP="008540D2">
      <w:pPr>
        <w:rPr>
          <w:b/>
          <w:sz w:val="28"/>
          <w:szCs w:val="28"/>
        </w:rPr>
      </w:pPr>
      <w:r w:rsidRPr="008540D2">
        <w:rPr>
          <w:b/>
          <w:sz w:val="28"/>
          <w:szCs w:val="28"/>
        </w:rPr>
        <w:t xml:space="preserve">«Психологическое сопровождение интеллектуального развития  </w:t>
      </w:r>
      <w:proofErr w:type="gramStart"/>
      <w:r w:rsidRPr="008540D2">
        <w:rPr>
          <w:b/>
          <w:sz w:val="28"/>
          <w:szCs w:val="28"/>
        </w:rPr>
        <w:t>обучающихся</w:t>
      </w:r>
      <w:proofErr w:type="gramEnd"/>
      <w:r w:rsidRPr="008540D2">
        <w:rPr>
          <w:b/>
          <w:sz w:val="28"/>
          <w:szCs w:val="28"/>
        </w:rPr>
        <w:t xml:space="preserve">».  </w:t>
      </w:r>
      <w:r w:rsidR="00E356E6" w:rsidRPr="008540D2">
        <w:rPr>
          <w:b/>
          <w:sz w:val="28"/>
          <w:szCs w:val="28"/>
        </w:rPr>
        <w:t xml:space="preserve">«Создание благоприятной атмосферы для становления и развития </w:t>
      </w:r>
      <w:r w:rsidR="00D26C0A" w:rsidRPr="008540D2">
        <w:rPr>
          <w:b/>
          <w:sz w:val="28"/>
          <w:szCs w:val="28"/>
        </w:rPr>
        <w:t xml:space="preserve">  личности учащихся</w:t>
      </w:r>
      <w:r w:rsidR="00E356E6" w:rsidRPr="008540D2">
        <w:rPr>
          <w:b/>
          <w:sz w:val="28"/>
          <w:szCs w:val="28"/>
        </w:rPr>
        <w:t xml:space="preserve"> в учебно-воспитательном процессе;</w:t>
      </w:r>
      <w:r w:rsidRPr="008540D2">
        <w:rPr>
          <w:b/>
          <w:sz w:val="28"/>
          <w:szCs w:val="28"/>
        </w:rPr>
        <w:t xml:space="preserve"> </w:t>
      </w:r>
      <w:r w:rsidR="00E356E6" w:rsidRPr="008540D2">
        <w:rPr>
          <w:b/>
          <w:sz w:val="28"/>
          <w:szCs w:val="28"/>
        </w:rPr>
        <w:t>обеспечение психологического сопровождения учащихся</w:t>
      </w:r>
      <w:r w:rsidRPr="008540D2">
        <w:rPr>
          <w:b/>
          <w:sz w:val="28"/>
          <w:szCs w:val="28"/>
        </w:rPr>
        <w:t xml:space="preserve"> </w:t>
      </w:r>
      <w:r w:rsidR="00FE4B7A" w:rsidRPr="008540D2">
        <w:rPr>
          <w:b/>
          <w:sz w:val="28"/>
          <w:szCs w:val="28"/>
        </w:rPr>
        <w:t xml:space="preserve"> </w:t>
      </w:r>
      <w:r w:rsidR="00D26C0A" w:rsidRPr="008540D2">
        <w:rPr>
          <w:b/>
          <w:sz w:val="28"/>
          <w:szCs w:val="28"/>
        </w:rPr>
        <w:t>в рамках реализации ФГОС</w:t>
      </w:r>
      <w:r w:rsidR="00A56399" w:rsidRPr="008540D2">
        <w:rPr>
          <w:b/>
          <w:sz w:val="28"/>
          <w:szCs w:val="28"/>
        </w:rPr>
        <w:t xml:space="preserve"> и ФГОС НОО</w:t>
      </w:r>
      <w:r w:rsidR="00D26C0A" w:rsidRPr="008540D2">
        <w:rPr>
          <w:b/>
          <w:sz w:val="28"/>
          <w:szCs w:val="28"/>
        </w:rPr>
        <w:t>».</w:t>
      </w:r>
    </w:p>
    <w:p w:rsidR="008540D2" w:rsidRPr="008540D2" w:rsidRDefault="008540D2" w:rsidP="008540D2">
      <w:pPr>
        <w:rPr>
          <w:b/>
          <w:sz w:val="28"/>
          <w:szCs w:val="28"/>
        </w:rPr>
      </w:pPr>
    </w:p>
    <w:p w:rsidR="00E356E6" w:rsidRDefault="00D26C0A" w:rsidP="00D26C0A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356E6">
        <w:rPr>
          <w:b/>
          <w:sz w:val="28"/>
          <w:szCs w:val="28"/>
        </w:rPr>
        <w:t>Ос</w:t>
      </w:r>
      <w:r>
        <w:rPr>
          <w:b/>
          <w:sz w:val="28"/>
          <w:szCs w:val="28"/>
        </w:rPr>
        <w:t>новные цели педагога-психолога:</w:t>
      </w:r>
    </w:p>
    <w:p w:rsidR="00E356E6" w:rsidRPr="00D26C0A" w:rsidRDefault="00E356E6" w:rsidP="00E356E6">
      <w:pPr>
        <w:numPr>
          <w:ilvl w:val="0"/>
          <w:numId w:val="1"/>
        </w:numPr>
        <w:spacing w:line="360" w:lineRule="auto"/>
      </w:pPr>
      <w:r w:rsidRPr="00D26C0A">
        <w:t>Содействие формированию подрастающего поколения, становлению индивидуально</w:t>
      </w:r>
      <w:r w:rsidR="00012278">
        <w:t>сти и творческого отношения к</w:t>
      </w:r>
      <w:bookmarkStart w:id="0" w:name="_GoBack"/>
      <w:bookmarkEnd w:id="0"/>
      <w:r w:rsidRPr="00D26C0A">
        <w:t xml:space="preserve"> жизни на всех этапах школьного детства.</w:t>
      </w:r>
    </w:p>
    <w:p w:rsidR="00E356E6" w:rsidRPr="00D26C0A" w:rsidRDefault="00E356E6" w:rsidP="00E356E6">
      <w:pPr>
        <w:numPr>
          <w:ilvl w:val="0"/>
          <w:numId w:val="1"/>
        </w:numPr>
        <w:spacing w:line="360" w:lineRule="auto"/>
      </w:pPr>
      <w:r w:rsidRPr="00D26C0A">
        <w:t>Развитие способностей и склонностей детей.</w:t>
      </w:r>
    </w:p>
    <w:p w:rsidR="00E356E6" w:rsidRPr="00D26C0A" w:rsidRDefault="00E356E6" w:rsidP="00E356E6">
      <w:pPr>
        <w:numPr>
          <w:ilvl w:val="0"/>
          <w:numId w:val="1"/>
        </w:numPr>
        <w:spacing w:line="360" w:lineRule="auto"/>
      </w:pPr>
      <w:r w:rsidRPr="00D26C0A">
        <w:t>Изучение особенностей психического развития.</w:t>
      </w:r>
    </w:p>
    <w:p w:rsidR="00E356E6" w:rsidRPr="00D26C0A" w:rsidRDefault="00A75A67" w:rsidP="00E356E6">
      <w:pPr>
        <w:numPr>
          <w:ilvl w:val="0"/>
          <w:numId w:val="1"/>
        </w:numPr>
        <w:spacing w:line="360" w:lineRule="auto"/>
      </w:pPr>
      <w:r>
        <w:t>Пропаганда</w:t>
      </w:r>
      <w:r w:rsidR="00E356E6" w:rsidRPr="00D26C0A">
        <w:t xml:space="preserve"> здорового образа жизни и психической культуры учащихся, родителей, педагогов.</w:t>
      </w:r>
    </w:p>
    <w:p w:rsidR="00E356E6" w:rsidRPr="000C343E" w:rsidRDefault="00E356E6" w:rsidP="00D26C0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Задачи педагога-психолога</w:t>
      </w:r>
      <w:r w:rsidR="002C40FF">
        <w:rPr>
          <w:b/>
          <w:sz w:val="28"/>
          <w:szCs w:val="28"/>
        </w:rPr>
        <w:t>:</w:t>
      </w:r>
    </w:p>
    <w:p w:rsidR="00D26C0A" w:rsidRPr="00D26C0A" w:rsidRDefault="00D26C0A" w:rsidP="00D26C0A">
      <w:pPr>
        <w:spacing w:line="360" w:lineRule="auto"/>
        <w:jc w:val="both"/>
      </w:pPr>
      <w:r w:rsidRPr="00D26C0A">
        <w:t>1)определить уровень социально</w:t>
      </w:r>
      <w:r w:rsidR="00513A23">
        <w:t xml:space="preserve"> </w:t>
      </w:r>
      <w:r w:rsidRPr="00D26C0A">
        <w:t>- психологической адаптации, учебную мотивацию учащихся 1-х и 5-х классов, их готовность к обучению в начальной школе и на средней ступени.</w:t>
      </w:r>
    </w:p>
    <w:p w:rsidR="00D26C0A" w:rsidRPr="00D26C0A" w:rsidRDefault="00D26C0A" w:rsidP="00D26C0A">
      <w:pPr>
        <w:spacing w:line="360" w:lineRule="auto"/>
        <w:jc w:val="both"/>
      </w:pPr>
      <w:r w:rsidRPr="00D26C0A">
        <w:t>2)выявить детей, испытывающих трудности в адаптации с целью устранения недостатков в воспитании и обучении.</w:t>
      </w:r>
    </w:p>
    <w:p w:rsidR="00D26C0A" w:rsidRPr="00D26C0A" w:rsidRDefault="00D26C0A" w:rsidP="00D26C0A">
      <w:pPr>
        <w:spacing w:line="360" w:lineRule="auto"/>
        <w:jc w:val="both"/>
      </w:pPr>
      <w:r w:rsidRPr="00D26C0A">
        <w:t xml:space="preserve">3)продолжить работу по профилактике тревожности отдельных уч-ся, психологическому просвещению в процессе профильной и </w:t>
      </w:r>
      <w:proofErr w:type="spellStart"/>
      <w:r w:rsidRPr="00D26C0A">
        <w:t>предпрофильной</w:t>
      </w:r>
      <w:proofErr w:type="spellEnd"/>
      <w:r w:rsidRPr="00D26C0A">
        <w:t xml:space="preserve"> подготовки уч-ся среднего и старшего звена, развитию и коррекции познавательной сферы.</w:t>
      </w:r>
    </w:p>
    <w:p w:rsidR="00D26C0A" w:rsidRPr="00D26C0A" w:rsidRDefault="00D26C0A" w:rsidP="00D26C0A">
      <w:pPr>
        <w:spacing w:line="360" w:lineRule="auto"/>
        <w:jc w:val="both"/>
      </w:pPr>
      <w:r w:rsidRPr="00D26C0A">
        <w:t>4)целенаправленно продолжать профилактическую работу с уч-ся «группы риска», оказывать систематическую помощь и поддержку в разрешении проблем.</w:t>
      </w:r>
    </w:p>
    <w:p w:rsidR="00D26C0A" w:rsidRPr="00D26C0A" w:rsidRDefault="00D26C0A" w:rsidP="00D26C0A">
      <w:pPr>
        <w:spacing w:line="360" w:lineRule="auto"/>
        <w:jc w:val="both"/>
      </w:pPr>
      <w:r w:rsidRPr="00D26C0A">
        <w:t>5) продолжить профилактику безнадзорности и правонарушений несовершеннолетних, усилить меры профилактики по жестокому обращению с несовершеннолетними.</w:t>
      </w:r>
    </w:p>
    <w:p w:rsidR="00D26C0A" w:rsidRPr="00D26C0A" w:rsidRDefault="008540D2" w:rsidP="00D26C0A">
      <w:pPr>
        <w:spacing w:line="360" w:lineRule="auto"/>
        <w:jc w:val="both"/>
      </w:pPr>
      <w:r>
        <w:t>6</w:t>
      </w:r>
      <w:r w:rsidR="00D26C0A" w:rsidRPr="00D26C0A">
        <w:t xml:space="preserve">)продолжить работу по организации </w:t>
      </w:r>
      <w:proofErr w:type="spellStart"/>
      <w:r w:rsidR="00D26C0A" w:rsidRPr="00D26C0A">
        <w:t>предпрофильной</w:t>
      </w:r>
      <w:proofErr w:type="spellEnd"/>
      <w:r w:rsidR="00D26C0A" w:rsidRPr="00D26C0A">
        <w:t xml:space="preserve"> подготовки и профильного обучения в старших классах с целью </w:t>
      </w:r>
      <w:r>
        <w:t xml:space="preserve">оказания </w:t>
      </w:r>
      <w:r w:rsidR="00D26C0A" w:rsidRPr="00D26C0A">
        <w:t>помощи в профессиональном самоопределении.</w:t>
      </w:r>
    </w:p>
    <w:p w:rsidR="00861AA5" w:rsidRDefault="00861AA5"/>
    <w:sectPr w:rsidR="00861AA5" w:rsidSect="00E356E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D234D"/>
    <w:multiLevelType w:val="hybridMultilevel"/>
    <w:tmpl w:val="D5A6E900"/>
    <w:lvl w:ilvl="0" w:tplc="BF6AF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2708"/>
    <w:rsid w:val="00012278"/>
    <w:rsid w:val="00072BB0"/>
    <w:rsid w:val="001958E8"/>
    <w:rsid w:val="002B689A"/>
    <w:rsid w:val="002C40FF"/>
    <w:rsid w:val="00513A23"/>
    <w:rsid w:val="008540D2"/>
    <w:rsid w:val="00861AA5"/>
    <w:rsid w:val="00924A8A"/>
    <w:rsid w:val="00A56399"/>
    <w:rsid w:val="00A75A67"/>
    <w:rsid w:val="00B650AB"/>
    <w:rsid w:val="00C7353F"/>
    <w:rsid w:val="00CE2708"/>
    <w:rsid w:val="00D26C0A"/>
    <w:rsid w:val="00E356E6"/>
    <w:rsid w:val="00FE4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85B00-645F-48FA-BEF1-22971B65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Ася Георгиевна</cp:lastModifiedBy>
  <cp:revision>14</cp:revision>
  <cp:lastPrinted>2020-09-10T06:36:00Z</cp:lastPrinted>
  <dcterms:created xsi:type="dcterms:W3CDTF">2016-06-09T10:58:00Z</dcterms:created>
  <dcterms:modified xsi:type="dcterms:W3CDTF">2024-06-11T07:26:00Z</dcterms:modified>
</cp:coreProperties>
</file>